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58F8D" w14:textId="7138AEA2" w:rsidR="003D39A1" w:rsidRPr="00EB2052" w:rsidRDefault="003D39A1" w:rsidP="003D39A1">
      <w:pPr>
        <w:jc w:val="center"/>
        <w:rPr>
          <w:rFonts w:ascii="Times" w:hAnsi="Times"/>
          <w:b/>
          <w:sz w:val="28"/>
          <w:szCs w:val="28"/>
        </w:rPr>
      </w:pPr>
      <w:r>
        <w:rPr>
          <w:rFonts w:ascii="Times" w:hAnsi="Times"/>
          <w:b/>
          <w:sz w:val="28"/>
          <w:szCs w:val="28"/>
        </w:rPr>
        <w:t>Week 11: Testing Phenotype of Cloned DNA v2.0</w:t>
      </w:r>
    </w:p>
    <w:p w14:paraId="0A00E560" w14:textId="77777777" w:rsidR="003D39A1" w:rsidRPr="00A36F89" w:rsidRDefault="003D39A1" w:rsidP="003D39A1">
      <w:pPr>
        <w:rPr>
          <w:rFonts w:ascii="Times" w:hAnsi="Times"/>
        </w:rPr>
      </w:pPr>
    </w:p>
    <w:p w14:paraId="5F6C3C7C" w14:textId="77777777" w:rsidR="003D39A1" w:rsidRPr="00CD2DE6" w:rsidRDefault="003D39A1" w:rsidP="003D39A1">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DNA Control Element Discovery</w:t>
      </w:r>
    </w:p>
    <w:p w14:paraId="56594C1E" w14:textId="77777777" w:rsidR="003D39A1" w:rsidRPr="00CD2DE6" w:rsidRDefault="003D39A1" w:rsidP="003D39A1">
      <w:pPr>
        <w:spacing w:line="320" w:lineRule="exact"/>
        <w:outlineLvl w:val="0"/>
        <w:rPr>
          <w:rFonts w:ascii="Times" w:hAnsi="Times"/>
          <w:i/>
        </w:rPr>
      </w:pPr>
      <w:r w:rsidRPr="00CD2DE6">
        <w:rPr>
          <w:rFonts w:ascii="Times" w:hAnsi="Times"/>
          <w:i/>
        </w:rPr>
        <w:t>Skills</w:t>
      </w:r>
    </w:p>
    <w:p w14:paraId="3ACA0A64" w14:textId="77777777" w:rsidR="003D39A1" w:rsidRDefault="003D39A1" w:rsidP="003D39A1">
      <w:pPr>
        <w:pStyle w:val="ListParagraph"/>
        <w:numPr>
          <w:ilvl w:val="0"/>
          <w:numId w:val="2"/>
        </w:numPr>
        <w:spacing w:line="320" w:lineRule="exact"/>
        <w:rPr>
          <w:rFonts w:ascii="Times" w:hAnsi="Times"/>
        </w:rPr>
      </w:pPr>
      <w:r>
        <w:rPr>
          <w:rFonts w:ascii="Times" w:hAnsi="Times"/>
        </w:rPr>
        <w:t xml:space="preserve">Properly manipulate bacterial cultures to maintain clonality of cells. </w:t>
      </w:r>
    </w:p>
    <w:p w14:paraId="73FD82F4" w14:textId="77777777" w:rsidR="003D39A1" w:rsidRDefault="003D39A1" w:rsidP="003D39A1">
      <w:pPr>
        <w:pStyle w:val="ListParagraph"/>
        <w:numPr>
          <w:ilvl w:val="0"/>
          <w:numId w:val="2"/>
        </w:numPr>
        <w:spacing w:line="320" w:lineRule="exact"/>
        <w:rPr>
          <w:rFonts w:ascii="Times" w:hAnsi="Times"/>
        </w:rPr>
      </w:pPr>
      <w:r>
        <w:rPr>
          <w:rFonts w:ascii="Times" w:hAnsi="Times"/>
        </w:rPr>
        <w:t xml:space="preserve">Quantify red fluorescent protein levels in populations of </w:t>
      </w:r>
      <w:r w:rsidRPr="008F069C">
        <w:rPr>
          <w:rFonts w:ascii="Times" w:hAnsi="Times"/>
          <w:i/>
        </w:rPr>
        <w:t>E. coli</w:t>
      </w:r>
      <w:r>
        <w:rPr>
          <w:rFonts w:ascii="Times" w:hAnsi="Times"/>
        </w:rPr>
        <w:t xml:space="preserve"> cells.</w:t>
      </w:r>
    </w:p>
    <w:p w14:paraId="5F95C8AB" w14:textId="77777777" w:rsidR="003D39A1" w:rsidRPr="00CD2DE6" w:rsidRDefault="003D39A1" w:rsidP="003D39A1">
      <w:pPr>
        <w:pStyle w:val="ListParagraph"/>
        <w:numPr>
          <w:ilvl w:val="0"/>
          <w:numId w:val="2"/>
        </w:numPr>
        <w:spacing w:line="320" w:lineRule="exact"/>
        <w:rPr>
          <w:rFonts w:ascii="Times" w:hAnsi="Times"/>
        </w:rPr>
      </w:pPr>
      <w:r>
        <w:rPr>
          <w:rFonts w:ascii="Times" w:hAnsi="Times"/>
        </w:rPr>
        <w:t xml:space="preserve">Enter your results into DNA Registry. </w:t>
      </w:r>
    </w:p>
    <w:p w14:paraId="1040360B" w14:textId="77777777" w:rsidR="003D39A1" w:rsidRPr="00CD2DE6" w:rsidRDefault="003D39A1" w:rsidP="003D39A1">
      <w:pPr>
        <w:spacing w:line="320" w:lineRule="exact"/>
        <w:rPr>
          <w:rFonts w:ascii="Times" w:hAnsi="Times"/>
        </w:rPr>
      </w:pPr>
    </w:p>
    <w:p w14:paraId="0A660962" w14:textId="77777777" w:rsidR="003D39A1" w:rsidRPr="00CD2DE6" w:rsidRDefault="003D39A1" w:rsidP="003D39A1">
      <w:pPr>
        <w:spacing w:line="320" w:lineRule="exact"/>
        <w:outlineLvl w:val="0"/>
        <w:rPr>
          <w:rFonts w:ascii="Times" w:hAnsi="Times"/>
          <w:i/>
        </w:rPr>
      </w:pPr>
      <w:r w:rsidRPr="00CD2DE6">
        <w:rPr>
          <w:rFonts w:ascii="Times" w:hAnsi="Times"/>
          <w:i/>
        </w:rPr>
        <w:t>Cognitive</w:t>
      </w:r>
    </w:p>
    <w:p w14:paraId="0782AFB9" w14:textId="77777777" w:rsidR="003D39A1" w:rsidRPr="00CD2DE6" w:rsidRDefault="003D39A1" w:rsidP="003D39A1">
      <w:pPr>
        <w:pStyle w:val="ListParagraph"/>
        <w:numPr>
          <w:ilvl w:val="0"/>
          <w:numId w:val="3"/>
        </w:numPr>
        <w:spacing w:line="320" w:lineRule="exact"/>
        <w:rPr>
          <w:rFonts w:ascii="Times" w:hAnsi="Times"/>
        </w:rPr>
      </w:pPr>
      <w:r w:rsidRPr="00CD2DE6">
        <w:rPr>
          <w:rFonts w:ascii="Times" w:hAnsi="Times"/>
        </w:rPr>
        <w:t xml:space="preserve">Employ a scientific approach to answering biological questions and test hypotheses. </w:t>
      </w:r>
    </w:p>
    <w:p w14:paraId="3B9C0BBF" w14:textId="77777777" w:rsidR="003D39A1" w:rsidRPr="00CD2DE6" w:rsidRDefault="003D39A1" w:rsidP="003D39A1">
      <w:pPr>
        <w:pStyle w:val="ListParagraph"/>
        <w:numPr>
          <w:ilvl w:val="0"/>
          <w:numId w:val="3"/>
        </w:numPr>
        <w:spacing w:line="320" w:lineRule="exact"/>
        <w:rPr>
          <w:rFonts w:ascii="Times" w:hAnsi="Times"/>
        </w:rPr>
      </w:pPr>
      <w:r w:rsidRPr="00CD2DE6">
        <w:rPr>
          <w:rFonts w:ascii="Times" w:hAnsi="Times"/>
        </w:rPr>
        <w:t xml:space="preserve">Analyze experimental data and reach logical conclusions. </w:t>
      </w:r>
    </w:p>
    <w:p w14:paraId="6C7B796C" w14:textId="77777777" w:rsidR="003D39A1" w:rsidRPr="00CD2DE6" w:rsidRDefault="003D39A1" w:rsidP="003D39A1">
      <w:pPr>
        <w:pStyle w:val="ListParagraph"/>
        <w:numPr>
          <w:ilvl w:val="0"/>
          <w:numId w:val="3"/>
        </w:numPr>
        <w:spacing w:line="320" w:lineRule="exact"/>
        <w:rPr>
          <w:rFonts w:ascii="Times" w:hAnsi="Times"/>
        </w:rPr>
      </w:pPr>
      <w:r w:rsidRPr="00CD2DE6">
        <w:rPr>
          <w:rFonts w:ascii="Times" w:hAnsi="Times"/>
        </w:rPr>
        <w:t xml:space="preserve">Describe the big idea of information based on lab experiences. </w:t>
      </w:r>
    </w:p>
    <w:p w14:paraId="57EE18AC" w14:textId="77777777" w:rsidR="003D39A1" w:rsidRDefault="003D39A1" w:rsidP="003D39A1">
      <w:pPr>
        <w:pStyle w:val="ListParagraph"/>
        <w:numPr>
          <w:ilvl w:val="0"/>
          <w:numId w:val="3"/>
        </w:numPr>
        <w:spacing w:line="320" w:lineRule="exact"/>
        <w:rPr>
          <w:rFonts w:ascii="Times" w:hAnsi="Times"/>
        </w:rPr>
      </w:pPr>
      <w:r w:rsidRPr="00CD2DE6">
        <w:rPr>
          <w:rFonts w:ascii="Times" w:hAnsi="Times"/>
        </w:rPr>
        <w:t>Review the information contained within promoters</w:t>
      </w:r>
      <w:r>
        <w:rPr>
          <w:rFonts w:ascii="Times" w:hAnsi="Times"/>
        </w:rPr>
        <w:t xml:space="preserve"> and RBSs</w:t>
      </w:r>
      <w:r w:rsidRPr="00CD2DE6">
        <w:rPr>
          <w:rFonts w:ascii="Times" w:hAnsi="Times"/>
        </w:rPr>
        <w:t xml:space="preserve">. </w:t>
      </w:r>
    </w:p>
    <w:p w14:paraId="643562D0" w14:textId="77777777" w:rsidR="003D39A1" w:rsidRDefault="003D39A1" w:rsidP="003D39A1">
      <w:pPr>
        <w:pStyle w:val="ListParagraph"/>
        <w:numPr>
          <w:ilvl w:val="0"/>
          <w:numId w:val="3"/>
        </w:numPr>
        <w:spacing w:line="320" w:lineRule="exact"/>
        <w:rPr>
          <w:rFonts w:ascii="Times" w:hAnsi="Times"/>
        </w:rPr>
      </w:pPr>
      <w:r>
        <w:rPr>
          <w:rFonts w:ascii="Times" w:hAnsi="Times"/>
        </w:rPr>
        <w:t xml:space="preserve">Use protocols for molecular biology to clone DNA. </w:t>
      </w:r>
    </w:p>
    <w:p w14:paraId="6F1CA7B7" w14:textId="77777777" w:rsidR="003D39A1" w:rsidRDefault="003D39A1" w:rsidP="003D39A1">
      <w:pPr>
        <w:pStyle w:val="ListParagraph"/>
        <w:numPr>
          <w:ilvl w:val="0"/>
          <w:numId w:val="3"/>
        </w:numPr>
        <w:spacing w:line="320" w:lineRule="exact"/>
        <w:rPr>
          <w:rFonts w:ascii="Times" w:hAnsi="Times"/>
        </w:rPr>
      </w:pPr>
      <w:r>
        <w:rPr>
          <w:rFonts w:ascii="Times" w:hAnsi="Times"/>
        </w:rPr>
        <w:t xml:space="preserve">Interpret Synergy data for fluorescence and optical density. </w:t>
      </w:r>
    </w:p>
    <w:p w14:paraId="395B15BC" w14:textId="77777777" w:rsidR="003D39A1" w:rsidRDefault="003D39A1" w:rsidP="003D39A1">
      <w:pPr>
        <w:pStyle w:val="ListParagraph"/>
        <w:numPr>
          <w:ilvl w:val="0"/>
          <w:numId w:val="3"/>
        </w:numPr>
        <w:spacing w:line="320" w:lineRule="exact"/>
        <w:rPr>
          <w:rFonts w:ascii="Times" w:hAnsi="Times"/>
        </w:rPr>
      </w:pPr>
      <w:r>
        <w:rPr>
          <w:rFonts w:ascii="Times" w:hAnsi="Times"/>
        </w:rPr>
        <w:t xml:space="preserve">Design experiment to confirm cloned DNA was successful. </w:t>
      </w:r>
    </w:p>
    <w:p w14:paraId="59F759A1" w14:textId="77777777" w:rsidR="00482796" w:rsidRDefault="00482796" w:rsidP="00523DAB">
      <w:pPr>
        <w:rPr>
          <w:rFonts w:ascii="Times" w:hAnsi="Times"/>
        </w:rPr>
      </w:pPr>
    </w:p>
    <w:p w14:paraId="1DD5A0F0" w14:textId="6ABFFC1F" w:rsidR="00482796" w:rsidRPr="00131774" w:rsidRDefault="00482796" w:rsidP="00482796">
      <w:pPr>
        <w:spacing w:line="320" w:lineRule="exact"/>
        <w:jc w:val="center"/>
        <w:outlineLvl w:val="0"/>
        <w:rPr>
          <w:rFonts w:ascii="Times" w:hAnsi="Times"/>
          <w:b/>
        </w:rPr>
      </w:pPr>
      <w:r>
        <w:rPr>
          <w:rFonts w:ascii="Times" w:hAnsi="Times"/>
          <w:b/>
        </w:rPr>
        <w:t>Pre-Lab</w:t>
      </w:r>
    </w:p>
    <w:p w14:paraId="278BD1A2" w14:textId="77777777" w:rsidR="00482796" w:rsidRPr="00CD2DE6" w:rsidRDefault="00482796" w:rsidP="00482796">
      <w:pPr>
        <w:spacing w:line="320" w:lineRule="exact"/>
        <w:outlineLvl w:val="0"/>
        <w:rPr>
          <w:rFonts w:ascii="Times" w:hAnsi="Times"/>
          <w:u w:val="single"/>
        </w:rPr>
      </w:pPr>
      <w:r w:rsidRPr="00CD2DE6">
        <w:rPr>
          <w:rFonts w:ascii="Times" w:hAnsi="Times"/>
          <w:u w:val="single"/>
        </w:rPr>
        <w:t>Before you come to lab</w:t>
      </w:r>
    </w:p>
    <w:p w14:paraId="39F60CE8" w14:textId="611EE51B" w:rsidR="00482796" w:rsidRDefault="00E72874" w:rsidP="00482796">
      <w:pPr>
        <w:spacing w:line="320" w:lineRule="exact"/>
        <w:outlineLvl w:val="0"/>
        <w:rPr>
          <w:rFonts w:ascii="Times" w:hAnsi="Times"/>
        </w:rPr>
      </w:pPr>
      <w:r>
        <w:rPr>
          <w:rFonts w:ascii="Times" w:hAnsi="Times"/>
        </w:rPr>
        <w:t>1) At 4:0</w:t>
      </w:r>
      <w:r w:rsidR="00482796">
        <w:rPr>
          <w:rFonts w:ascii="Times" w:hAnsi="Times"/>
        </w:rPr>
        <w:t xml:space="preserve">0 pm on the Wednesday before your lab, one person from each lab group MUST COME TO Dr. C’s research lab (Wall 325). Make sure to bring your protocol from last week of how you plan on testing the function of your promoter. </w:t>
      </w:r>
    </w:p>
    <w:p w14:paraId="2F59E255" w14:textId="77777777" w:rsidR="00482796" w:rsidRDefault="00482796" w:rsidP="00482796">
      <w:pPr>
        <w:spacing w:line="320" w:lineRule="exact"/>
        <w:outlineLvl w:val="0"/>
        <w:rPr>
          <w:rFonts w:ascii="Times" w:hAnsi="Times"/>
        </w:rPr>
      </w:pPr>
    </w:p>
    <w:p w14:paraId="264CA1F5" w14:textId="0D1B9658" w:rsidR="00482796" w:rsidRPr="00CA32BE" w:rsidRDefault="00482796" w:rsidP="00482796">
      <w:pPr>
        <w:spacing w:line="320" w:lineRule="exact"/>
        <w:outlineLvl w:val="0"/>
        <w:rPr>
          <w:rFonts w:ascii="Times" w:hAnsi="Times" w:cs="Helvetica"/>
          <w:iCs/>
          <w:lang w:eastAsia="ja-JP"/>
        </w:rPr>
      </w:pPr>
      <w:r>
        <w:rPr>
          <w:rFonts w:ascii="Times" w:hAnsi="Times"/>
        </w:rPr>
        <w:t>2</w:t>
      </w:r>
      <w:r w:rsidRPr="00CA32BE">
        <w:rPr>
          <w:rFonts w:ascii="Times" w:hAnsi="Times"/>
        </w:rPr>
        <w:t xml:space="preserve">) </w:t>
      </w:r>
      <w:r>
        <w:rPr>
          <w:rFonts w:ascii="Times" w:hAnsi="Times"/>
        </w:rPr>
        <w:t xml:space="preserve">Predict what you will see from your cells with the experimental </w:t>
      </w:r>
      <w:r w:rsidR="002A765F">
        <w:rPr>
          <w:rFonts w:ascii="Times" w:hAnsi="Times"/>
        </w:rPr>
        <w:t>DNA control element</w:t>
      </w:r>
      <w:r>
        <w:rPr>
          <w:rFonts w:ascii="Times" w:hAnsi="Times"/>
        </w:rPr>
        <w:t xml:space="preserve">. </w:t>
      </w:r>
    </w:p>
    <w:p w14:paraId="1B9BA8E2" w14:textId="77777777" w:rsidR="00482796" w:rsidRDefault="00482796" w:rsidP="00482796">
      <w:pPr>
        <w:spacing w:line="320" w:lineRule="exact"/>
        <w:outlineLvl w:val="0"/>
        <w:rPr>
          <w:rFonts w:ascii="Times" w:hAnsi="Times"/>
          <w:color w:val="FF00FF"/>
        </w:rPr>
      </w:pPr>
    </w:p>
    <w:p w14:paraId="3DAAB740" w14:textId="77777777" w:rsidR="00482796" w:rsidRPr="00131774" w:rsidRDefault="00482796" w:rsidP="00482796">
      <w:pPr>
        <w:spacing w:line="320" w:lineRule="exact"/>
        <w:rPr>
          <w:rFonts w:ascii="Times" w:hAnsi="Times"/>
          <w:u w:val="single"/>
        </w:rPr>
      </w:pPr>
      <w:r>
        <w:rPr>
          <w:rFonts w:ascii="Times" w:hAnsi="Times"/>
        </w:rPr>
        <w:t>3</w:t>
      </w:r>
      <w:r w:rsidRPr="00131774">
        <w:rPr>
          <w:rFonts w:ascii="Times" w:hAnsi="Times"/>
        </w:rPr>
        <w:t xml:space="preserve">) </w:t>
      </w:r>
      <w:r w:rsidRPr="00131774">
        <w:rPr>
          <w:rFonts w:ascii="Times" w:hAnsi="Times"/>
          <w:u w:val="single"/>
        </w:rPr>
        <w:t xml:space="preserve">Answer each of these four questions in two sentences or less. </w:t>
      </w:r>
    </w:p>
    <w:p w14:paraId="1F83919A" w14:textId="7F26F4B8" w:rsidR="00E431E6" w:rsidRDefault="00482796" w:rsidP="00E431E6">
      <w:pPr>
        <w:spacing w:line="320" w:lineRule="exact"/>
        <w:outlineLvl w:val="0"/>
        <w:rPr>
          <w:rFonts w:ascii="Times" w:hAnsi="Times"/>
        </w:rPr>
      </w:pPr>
      <w:r w:rsidRPr="002A765F">
        <w:rPr>
          <w:rFonts w:ascii="Times" w:hAnsi="Times"/>
        </w:rPr>
        <w:t xml:space="preserve">A) </w:t>
      </w:r>
      <w:r w:rsidR="00E431E6" w:rsidRPr="002A765F">
        <w:rPr>
          <w:rFonts w:ascii="Times" w:hAnsi="Times"/>
        </w:rPr>
        <w:t xml:space="preserve">What </w:t>
      </w:r>
      <w:r w:rsidR="00F82E1C">
        <w:rPr>
          <w:rFonts w:ascii="Times" w:hAnsi="Times"/>
        </w:rPr>
        <w:t>will</w:t>
      </w:r>
      <w:r w:rsidR="00E431E6" w:rsidRPr="002A765F">
        <w:rPr>
          <w:rFonts w:ascii="Times" w:hAnsi="Times"/>
        </w:rPr>
        <w:t xml:space="preserve"> the Synergy machine measure for this week’s experiment?</w:t>
      </w:r>
    </w:p>
    <w:p w14:paraId="5A0DD638" w14:textId="77777777" w:rsidR="00E431E6" w:rsidRDefault="00E431E6" w:rsidP="00E431E6">
      <w:pPr>
        <w:spacing w:line="320" w:lineRule="exact"/>
        <w:outlineLvl w:val="0"/>
        <w:rPr>
          <w:rFonts w:ascii="Times" w:hAnsi="Times"/>
        </w:rPr>
      </w:pPr>
    </w:p>
    <w:p w14:paraId="38F91587" w14:textId="718E71B5" w:rsidR="00FA4DA0" w:rsidRDefault="00E431E6" w:rsidP="00E431E6">
      <w:pPr>
        <w:spacing w:line="320" w:lineRule="exact"/>
        <w:outlineLvl w:val="0"/>
        <w:rPr>
          <w:rFonts w:ascii="Times" w:hAnsi="Times"/>
        </w:rPr>
      </w:pPr>
      <w:r>
        <w:rPr>
          <w:rFonts w:ascii="Times" w:hAnsi="Times"/>
        </w:rPr>
        <w:t xml:space="preserve">B) </w:t>
      </w:r>
      <w:r w:rsidR="002A765F">
        <w:rPr>
          <w:rFonts w:ascii="Times" w:hAnsi="Times"/>
        </w:rPr>
        <w:t xml:space="preserve">How can you account for different cell densities with regards to RFP fluorescence? </w:t>
      </w:r>
    </w:p>
    <w:p w14:paraId="2A574F9C" w14:textId="77777777" w:rsidR="00FA4DA0" w:rsidRDefault="00FA4DA0" w:rsidP="00E431E6">
      <w:pPr>
        <w:spacing w:line="320" w:lineRule="exact"/>
        <w:outlineLvl w:val="0"/>
        <w:rPr>
          <w:rFonts w:ascii="Times" w:hAnsi="Times"/>
        </w:rPr>
      </w:pPr>
    </w:p>
    <w:p w14:paraId="7295EE55" w14:textId="0CF1FD5F" w:rsidR="00FA4DA0" w:rsidRDefault="00FA4DA0" w:rsidP="00E431E6">
      <w:pPr>
        <w:spacing w:line="320" w:lineRule="exact"/>
        <w:outlineLvl w:val="0"/>
        <w:rPr>
          <w:rFonts w:ascii="Times" w:hAnsi="Times"/>
        </w:rPr>
      </w:pPr>
      <w:r>
        <w:rPr>
          <w:rFonts w:ascii="Times" w:hAnsi="Times"/>
        </w:rPr>
        <w:t xml:space="preserve">C) </w:t>
      </w:r>
      <w:r w:rsidR="00A855B5">
        <w:rPr>
          <w:rFonts w:ascii="Times" w:hAnsi="Times"/>
        </w:rPr>
        <w:t xml:space="preserve">What information would you like to know about your </w:t>
      </w:r>
      <w:r w:rsidR="00854868">
        <w:rPr>
          <w:rFonts w:ascii="Times" w:hAnsi="Times"/>
        </w:rPr>
        <w:t xml:space="preserve">experimental </w:t>
      </w:r>
      <w:r w:rsidR="00A855B5">
        <w:rPr>
          <w:rFonts w:ascii="Times" w:hAnsi="Times"/>
        </w:rPr>
        <w:t xml:space="preserve">DNA that PCR cannot detect? </w:t>
      </w:r>
    </w:p>
    <w:p w14:paraId="7EA94C99" w14:textId="77777777" w:rsidR="00FA4DA0" w:rsidRDefault="00FA4DA0" w:rsidP="00E431E6">
      <w:pPr>
        <w:spacing w:line="320" w:lineRule="exact"/>
        <w:outlineLvl w:val="0"/>
        <w:rPr>
          <w:rFonts w:ascii="Times" w:hAnsi="Times"/>
        </w:rPr>
      </w:pPr>
    </w:p>
    <w:p w14:paraId="16D959FD" w14:textId="17A6DCF5" w:rsidR="00482796" w:rsidRDefault="00FA4DA0" w:rsidP="00E431E6">
      <w:pPr>
        <w:spacing w:line="320" w:lineRule="exact"/>
        <w:outlineLvl w:val="0"/>
        <w:rPr>
          <w:rFonts w:ascii="Times" w:hAnsi="Times"/>
        </w:rPr>
      </w:pPr>
      <w:r>
        <w:rPr>
          <w:rFonts w:ascii="Times" w:hAnsi="Times"/>
        </w:rPr>
        <w:t xml:space="preserve">D) </w:t>
      </w:r>
      <w:r w:rsidR="00B21633">
        <w:rPr>
          <w:rFonts w:ascii="Times" w:hAnsi="Times"/>
        </w:rPr>
        <w:t xml:space="preserve">Is it possible your DNA worked as expected but you do not see any RFP? Explain your answer. </w:t>
      </w:r>
    </w:p>
    <w:p w14:paraId="4EF59BBC" w14:textId="77777777" w:rsidR="00482796" w:rsidRPr="00131774" w:rsidRDefault="00482796" w:rsidP="00482796">
      <w:pPr>
        <w:spacing w:line="320" w:lineRule="exact"/>
        <w:outlineLvl w:val="0"/>
        <w:rPr>
          <w:rFonts w:ascii="Times" w:hAnsi="Times"/>
        </w:rPr>
      </w:pPr>
    </w:p>
    <w:p w14:paraId="0ABAC802" w14:textId="6238288C" w:rsidR="00482796" w:rsidRPr="007877AF" w:rsidRDefault="00482796" w:rsidP="00482796">
      <w:pPr>
        <w:rPr>
          <w:rFonts w:ascii="Times" w:hAnsi="Times"/>
          <w:color w:val="7030A0"/>
        </w:rPr>
      </w:pPr>
      <w:r w:rsidRPr="007877AF">
        <w:rPr>
          <w:rFonts w:ascii="Times" w:hAnsi="Times"/>
          <w:color w:val="7030A0"/>
        </w:rPr>
        <w:t>**************************************************************************</w:t>
      </w:r>
    </w:p>
    <w:p w14:paraId="64E37E2B" w14:textId="6076AEFF" w:rsidR="00482796" w:rsidRPr="007877AF" w:rsidRDefault="00482796" w:rsidP="00482796">
      <w:pPr>
        <w:rPr>
          <w:rFonts w:ascii="Times" w:hAnsi="Times"/>
          <w:color w:val="7030A0"/>
        </w:rPr>
      </w:pPr>
      <w:r w:rsidRPr="007877AF">
        <w:rPr>
          <w:rFonts w:ascii="Times" w:hAnsi="Times"/>
          <w:b/>
          <w:color w:val="7030A0"/>
        </w:rPr>
        <w:t xml:space="preserve">NOTE: </w:t>
      </w:r>
      <w:r w:rsidR="00E72874">
        <w:rPr>
          <w:rFonts w:ascii="Times" w:hAnsi="Times"/>
          <w:color w:val="7030A0"/>
        </w:rPr>
        <w:t>At 4:0</w:t>
      </w:r>
      <w:bookmarkStart w:id="0" w:name="_GoBack"/>
      <w:bookmarkEnd w:id="0"/>
      <w:r w:rsidRPr="007877AF">
        <w:rPr>
          <w:rFonts w:ascii="Times" w:hAnsi="Times"/>
          <w:color w:val="7030A0"/>
        </w:rPr>
        <w:t>0 pm on the Wednesday before lab this week, one person from each lab group MUST COME TO Dr. C’s research lab (</w:t>
      </w:r>
      <w:r>
        <w:rPr>
          <w:rFonts w:ascii="Times" w:hAnsi="Times"/>
          <w:color w:val="7030A0"/>
        </w:rPr>
        <w:t>Wall 325</w:t>
      </w:r>
      <w:r w:rsidRPr="007877AF">
        <w:rPr>
          <w:rFonts w:ascii="Times" w:hAnsi="Times"/>
          <w:color w:val="7030A0"/>
        </w:rPr>
        <w:t xml:space="preserve">). Please be on time. We need to start your transformed cells growing +/- </w:t>
      </w:r>
      <w:r>
        <w:rPr>
          <w:rFonts w:ascii="Times" w:hAnsi="Times"/>
          <w:color w:val="7030A0"/>
        </w:rPr>
        <w:t>any</w:t>
      </w:r>
      <w:r w:rsidRPr="007877AF">
        <w:rPr>
          <w:rFonts w:ascii="Times" w:hAnsi="Times"/>
          <w:color w:val="7030A0"/>
        </w:rPr>
        <w:t xml:space="preserve"> treatment conditions. </w:t>
      </w:r>
    </w:p>
    <w:p w14:paraId="066C1B5B" w14:textId="77777777" w:rsidR="00482796" w:rsidRPr="007877AF" w:rsidRDefault="00482796" w:rsidP="00482796">
      <w:pPr>
        <w:rPr>
          <w:rFonts w:ascii="Times" w:hAnsi="Times"/>
          <w:color w:val="7030A0"/>
        </w:rPr>
      </w:pPr>
      <w:r w:rsidRPr="007877AF">
        <w:rPr>
          <w:rFonts w:ascii="Times" w:hAnsi="Times"/>
          <w:color w:val="7030A0"/>
        </w:rPr>
        <w:t>**************************************************************************</w:t>
      </w:r>
    </w:p>
    <w:p w14:paraId="7C621C77" w14:textId="77777777" w:rsidR="00482796" w:rsidRDefault="00482796" w:rsidP="00482796">
      <w:pPr>
        <w:rPr>
          <w:rFonts w:ascii="Times" w:hAnsi="Times"/>
        </w:rPr>
      </w:pPr>
    </w:p>
    <w:p w14:paraId="5AEAFA17" w14:textId="77777777" w:rsidR="00482796" w:rsidRPr="005F4F46" w:rsidRDefault="00482796" w:rsidP="00482796">
      <w:pPr>
        <w:jc w:val="center"/>
        <w:rPr>
          <w:rFonts w:ascii="Times" w:hAnsi="Times"/>
        </w:rPr>
      </w:pPr>
      <w:r>
        <w:rPr>
          <w:rFonts w:ascii="Times" w:hAnsi="Times"/>
          <w:b/>
        </w:rPr>
        <w:t xml:space="preserve">Information: Determine Phenotype from your Transformed </w:t>
      </w:r>
      <w:r w:rsidRPr="007877AF">
        <w:rPr>
          <w:rFonts w:ascii="Times" w:hAnsi="Times"/>
          <w:b/>
          <w:i/>
        </w:rPr>
        <w:t>E. coli</w:t>
      </w:r>
    </w:p>
    <w:p w14:paraId="03891DC0" w14:textId="77777777" w:rsidR="00482796" w:rsidRPr="00431288" w:rsidRDefault="00482796" w:rsidP="00482796">
      <w:pPr>
        <w:rPr>
          <w:rFonts w:ascii="Times" w:hAnsi="Times"/>
        </w:rPr>
      </w:pPr>
    </w:p>
    <w:p w14:paraId="3E46F69D" w14:textId="77777777" w:rsidR="00482796" w:rsidRPr="00BB0D00" w:rsidRDefault="00482796" w:rsidP="00482796">
      <w:pPr>
        <w:spacing w:line="320" w:lineRule="exact"/>
        <w:rPr>
          <w:rFonts w:ascii="Times" w:hAnsi="Times"/>
          <w:u w:val="single"/>
        </w:rPr>
      </w:pPr>
      <w:r>
        <w:rPr>
          <w:rFonts w:ascii="Times" w:hAnsi="Times"/>
          <w:u w:val="single"/>
        </w:rPr>
        <w:t>In Lab:</w:t>
      </w:r>
      <w:r w:rsidRPr="006B044B">
        <w:rPr>
          <w:rFonts w:ascii="Times" w:hAnsi="Times"/>
        </w:rPr>
        <w:t xml:space="preserve"> </w:t>
      </w:r>
    </w:p>
    <w:p w14:paraId="436FB0CA" w14:textId="11909105" w:rsidR="00482796" w:rsidRPr="00CD2DE6" w:rsidRDefault="00DF461B" w:rsidP="00482796">
      <w:pPr>
        <w:spacing w:line="320" w:lineRule="exact"/>
        <w:outlineLvl w:val="0"/>
        <w:rPr>
          <w:rFonts w:ascii="Times" w:hAnsi="Times"/>
        </w:rPr>
      </w:pPr>
      <w:r>
        <w:rPr>
          <w:rFonts w:ascii="Times" w:hAnsi="Times"/>
        </w:rPr>
        <w:t>3</w:t>
      </w:r>
      <w:r w:rsidR="00482796">
        <w:rPr>
          <w:rFonts w:ascii="Times" w:hAnsi="Times"/>
        </w:rPr>
        <w:t xml:space="preserve">) Yesterday, one person from your group started multiple overnight cultures of transformed </w:t>
      </w:r>
      <w:r w:rsidR="00482796" w:rsidRPr="00287EE0">
        <w:rPr>
          <w:rFonts w:ascii="Times" w:hAnsi="Times"/>
          <w:i/>
        </w:rPr>
        <w:t>E. coli</w:t>
      </w:r>
      <w:r w:rsidR="00482796">
        <w:rPr>
          <w:rFonts w:ascii="Times" w:hAnsi="Times"/>
        </w:rPr>
        <w:t xml:space="preserve"> so that your lab group can determine the phenotype of each strain of cells (different genotypes). </w:t>
      </w:r>
    </w:p>
    <w:p w14:paraId="2EDE015D" w14:textId="77777777" w:rsidR="00482796" w:rsidRDefault="00482796" w:rsidP="00482796">
      <w:pPr>
        <w:spacing w:line="320" w:lineRule="exact"/>
        <w:rPr>
          <w:rFonts w:ascii="Times" w:hAnsi="Times"/>
        </w:rPr>
      </w:pPr>
    </w:p>
    <w:p w14:paraId="15E7074F" w14:textId="77777777" w:rsidR="00482796" w:rsidRPr="002C3663" w:rsidRDefault="00482796" w:rsidP="00482796">
      <w:pPr>
        <w:spacing w:line="320" w:lineRule="exact"/>
        <w:rPr>
          <w:rFonts w:ascii="Times" w:hAnsi="Times"/>
          <w:b/>
          <w:color w:val="FF0000"/>
        </w:rPr>
      </w:pPr>
      <w:r w:rsidRPr="008D1326">
        <w:rPr>
          <w:rFonts w:ascii="Times" w:hAnsi="Times"/>
          <w:b/>
          <w:color w:val="FF0000"/>
        </w:rPr>
        <w:t>(Start lab at this point)</w:t>
      </w:r>
    </w:p>
    <w:p w14:paraId="0E7EF83E" w14:textId="2159BD68" w:rsidR="00482796" w:rsidRDefault="00DF461B" w:rsidP="00482796">
      <w:pPr>
        <w:spacing w:line="320" w:lineRule="exact"/>
        <w:rPr>
          <w:rFonts w:ascii="Times" w:hAnsi="Times"/>
        </w:rPr>
      </w:pPr>
      <w:r>
        <w:rPr>
          <w:rFonts w:ascii="Times" w:hAnsi="Times"/>
        </w:rPr>
        <w:t>4</w:t>
      </w:r>
      <w:r w:rsidR="00482796">
        <w:rPr>
          <w:rFonts w:ascii="Times" w:hAnsi="Times"/>
        </w:rPr>
        <w:t xml:space="preserve">) Take photos of your 3 plates with colonies from last week, and your cells that have grown overnight. These photos can be useful in your </w:t>
      </w:r>
      <w:r w:rsidR="00A16853">
        <w:rPr>
          <w:rFonts w:ascii="Times" w:hAnsi="Times"/>
        </w:rPr>
        <w:t>final written lab report</w:t>
      </w:r>
      <w:r w:rsidR="00482796">
        <w:rPr>
          <w:rFonts w:ascii="Times" w:hAnsi="Times"/>
        </w:rPr>
        <w:t xml:space="preserve">.  </w:t>
      </w:r>
    </w:p>
    <w:p w14:paraId="5A0F0E0F" w14:textId="77777777" w:rsidR="000746AC" w:rsidRDefault="000746AC" w:rsidP="00482796">
      <w:pPr>
        <w:spacing w:line="320" w:lineRule="exact"/>
        <w:rPr>
          <w:rFonts w:ascii="Times" w:hAnsi="Times"/>
        </w:rPr>
      </w:pPr>
    </w:p>
    <w:p w14:paraId="0E9B3F54" w14:textId="43BAAF59" w:rsidR="000746AC" w:rsidRDefault="000746AC" w:rsidP="00482796">
      <w:pPr>
        <w:spacing w:line="320" w:lineRule="exact"/>
        <w:rPr>
          <w:rFonts w:ascii="Times" w:hAnsi="Times"/>
        </w:rPr>
      </w:pPr>
      <w:r>
        <w:rPr>
          <w:rFonts w:ascii="Times" w:hAnsi="Times"/>
        </w:rPr>
        <w:t>3) Spot 2 µL of each culture</w:t>
      </w:r>
      <w:r w:rsidR="00B13B97">
        <w:rPr>
          <w:rFonts w:ascii="Times" w:hAnsi="Times"/>
        </w:rPr>
        <w:t xml:space="preserve"> tube</w:t>
      </w:r>
      <w:r>
        <w:rPr>
          <w:rFonts w:ascii="Times" w:hAnsi="Times"/>
        </w:rPr>
        <w:t xml:space="preserve"> and spot it onto an LB amp plate to save the cells for next week. </w:t>
      </w:r>
      <w:r w:rsidR="00B13B97">
        <w:rPr>
          <w:rFonts w:ascii="Times" w:hAnsi="Times"/>
        </w:rPr>
        <w:t xml:space="preserve">Be sure to match the plate labels (on bottom) with the tube labels. </w:t>
      </w:r>
    </w:p>
    <w:p w14:paraId="38060D4F" w14:textId="77777777" w:rsidR="00482796" w:rsidRDefault="00482796" w:rsidP="00482796">
      <w:pPr>
        <w:spacing w:line="320" w:lineRule="exact"/>
        <w:rPr>
          <w:rFonts w:ascii="Times" w:hAnsi="Times"/>
        </w:rPr>
      </w:pPr>
    </w:p>
    <w:p w14:paraId="5B395EAC" w14:textId="1A541E19" w:rsidR="00482796" w:rsidRDefault="00DF461B" w:rsidP="00482796">
      <w:pPr>
        <w:spacing w:line="320" w:lineRule="exact"/>
        <w:rPr>
          <w:rFonts w:ascii="Times" w:hAnsi="Times"/>
        </w:rPr>
      </w:pPr>
      <w:r>
        <w:rPr>
          <w:rFonts w:ascii="Times" w:hAnsi="Times"/>
        </w:rPr>
        <w:t>5</w:t>
      </w:r>
      <w:r w:rsidR="00482796">
        <w:rPr>
          <w:rFonts w:ascii="Times" w:hAnsi="Times"/>
        </w:rPr>
        <w:t xml:space="preserve">) Use the Synergy machine and a 96-well plate to measure how much RFP each strain of cells is producing, and cell density. Be sure to include wells of the appropriate control strains. </w:t>
      </w:r>
    </w:p>
    <w:p w14:paraId="42F1D78F" w14:textId="77777777" w:rsidR="00482796" w:rsidRDefault="00482796" w:rsidP="00482796">
      <w:pPr>
        <w:spacing w:line="320" w:lineRule="exact"/>
        <w:rPr>
          <w:rFonts w:ascii="Times" w:hAnsi="Times"/>
        </w:rPr>
      </w:pPr>
    </w:p>
    <w:p w14:paraId="52E75214" w14:textId="0D3E4953" w:rsidR="00482796" w:rsidRDefault="00DF461B" w:rsidP="00482796">
      <w:pPr>
        <w:spacing w:line="320" w:lineRule="exact"/>
        <w:rPr>
          <w:rFonts w:ascii="Times" w:hAnsi="Times"/>
        </w:rPr>
      </w:pPr>
      <w:r>
        <w:rPr>
          <w:rFonts w:ascii="Times" w:hAnsi="Times"/>
        </w:rPr>
        <w:t>6</w:t>
      </w:r>
      <w:r w:rsidR="00482796">
        <w:rPr>
          <w:rFonts w:ascii="Times" w:hAnsi="Times"/>
        </w:rPr>
        <w:t xml:space="preserve">) Use Excel to quantify the amount of RFP fluorescence/number of cells in each population. You will generate a graph with these data and upload a screenshot of the graph for use on the Registry under the “experience” tab. </w:t>
      </w:r>
    </w:p>
    <w:p w14:paraId="0F44ADE6" w14:textId="77777777" w:rsidR="00482796" w:rsidRDefault="00482796" w:rsidP="00482796">
      <w:pPr>
        <w:spacing w:line="320" w:lineRule="exact"/>
        <w:rPr>
          <w:rFonts w:ascii="Times" w:hAnsi="Times"/>
        </w:rPr>
      </w:pPr>
    </w:p>
    <w:p w14:paraId="58D001DB" w14:textId="0A52D6FD" w:rsidR="00482796" w:rsidRDefault="00DF461B" w:rsidP="00482796">
      <w:pPr>
        <w:spacing w:line="320" w:lineRule="exact"/>
        <w:rPr>
          <w:rFonts w:ascii="Times" w:hAnsi="Times"/>
        </w:rPr>
      </w:pPr>
      <w:r>
        <w:rPr>
          <w:rFonts w:ascii="Times" w:hAnsi="Times"/>
        </w:rPr>
        <w:t>7</w:t>
      </w:r>
      <w:r w:rsidR="00482796">
        <w:rPr>
          <w:rFonts w:ascii="Times" w:hAnsi="Times"/>
        </w:rPr>
        <w:t xml:space="preserve">) Enter your results into the </w:t>
      </w:r>
      <w:hyperlink r:id="rId7" w:history="1">
        <w:r w:rsidR="00482796" w:rsidRPr="002F111B">
          <w:rPr>
            <w:rStyle w:val="Hyperlink"/>
            <w:rFonts w:ascii="Times" w:hAnsi="Times"/>
          </w:rPr>
          <w:t>Registry of DNA parts</w:t>
        </w:r>
      </w:hyperlink>
      <w:r w:rsidR="00482796">
        <w:rPr>
          <w:rFonts w:ascii="Times" w:hAnsi="Times"/>
        </w:rPr>
        <w:t>, including a graph for your new promoter. Search for your part number and log in to make changes. The wiki code to center an image and limit its size to 500 pixels is:</w:t>
      </w:r>
    </w:p>
    <w:p w14:paraId="3EE41C54" w14:textId="77777777" w:rsidR="00482796" w:rsidRPr="00F50B0F" w:rsidRDefault="00482796" w:rsidP="00482796">
      <w:pPr>
        <w:spacing w:line="320" w:lineRule="exact"/>
        <w:rPr>
          <w:rFonts w:ascii="Times" w:hAnsi="Times"/>
          <w:color w:val="FF0000"/>
        </w:rPr>
      </w:pPr>
      <w:r w:rsidRPr="00F50B0F">
        <w:rPr>
          <w:rFonts w:ascii="Times" w:hAnsi="Times"/>
          <w:color w:val="FF0000"/>
        </w:rPr>
        <w:t>&lt;center&gt;</w:t>
      </w:r>
    </w:p>
    <w:p w14:paraId="501FA053" w14:textId="77777777" w:rsidR="00482796" w:rsidRPr="00F50B0F" w:rsidRDefault="00482796" w:rsidP="00482796">
      <w:pPr>
        <w:spacing w:line="320" w:lineRule="exact"/>
        <w:rPr>
          <w:rFonts w:ascii="Times" w:hAnsi="Times"/>
          <w:color w:val="FF0000"/>
        </w:rPr>
      </w:pPr>
      <w:r w:rsidRPr="00F50B0F">
        <w:rPr>
          <w:rFonts w:ascii="Times" w:hAnsi="Times"/>
          <w:color w:val="FF0000"/>
        </w:rPr>
        <w:t>[[File:name_no_spaces.png|500px]]</w:t>
      </w:r>
    </w:p>
    <w:p w14:paraId="439365C4" w14:textId="588E6B87" w:rsidR="006D495F" w:rsidRDefault="00482796" w:rsidP="00482796">
      <w:pPr>
        <w:spacing w:line="320" w:lineRule="exact"/>
        <w:rPr>
          <w:rFonts w:ascii="Times" w:hAnsi="Times"/>
        </w:rPr>
      </w:pPr>
      <w:r w:rsidRPr="00F50B0F">
        <w:rPr>
          <w:rFonts w:ascii="Times" w:hAnsi="Times"/>
          <w:color w:val="FF0000"/>
        </w:rPr>
        <w:t>&lt;/center&gt;</w:t>
      </w:r>
      <w:r>
        <w:rPr>
          <w:rFonts w:ascii="Times" w:hAnsi="Times"/>
          <w:color w:val="FF0000"/>
        </w:rPr>
        <w:t xml:space="preserve">    </w:t>
      </w:r>
      <w:r w:rsidR="003C3021">
        <w:rPr>
          <w:rFonts w:ascii="Times" w:hAnsi="Times"/>
        </w:rPr>
        <w:t xml:space="preserve"> </w:t>
      </w:r>
    </w:p>
    <w:p w14:paraId="4C64BA0B" w14:textId="77777777" w:rsidR="0057505E" w:rsidRDefault="0057505E" w:rsidP="00482796">
      <w:pPr>
        <w:spacing w:line="320" w:lineRule="exact"/>
        <w:rPr>
          <w:rFonts w:ascii="Times" w:hAnsi="Times"/>
        </w:rPr>
      </w:pPr>
    </w:p>
    <w:p w14:paraId="3587C6D8" w14:textId="6B8185E5" w:rsidR="0057505E" w:rsidRPr="00174FC0" w:rsidRDefault="00DF461B" w:rsidP="0057505E">
      <w:pPr>
        <w:spacing w:line="320" w:lineRule="exact"/>
        <w:rPr>
          <w:rFonts w:ascii="Times" w:hAnsi="Times"/>
          <w:color w:val="7030A0"/>
        </w:rPr>
      </w:pPr>
      <w:r>
        <w:rPr>
          <w:rFonts w:ascii="Times" w:hAnsi="Times"/>
          <w:color w:val="7030A0"/>
        </w:rPr>
        <w:t>8</w:t>
      </w:r>
      <w:r w:rsidR="0057505E" w:rsidRPr="00174FC0">
        <w:rPr>
          <w:rFonts w:ascii="Times" w:hAnsi="Times"/>
          <w:color w:val="7030A0"/>
        </w:rPr>
        <w:t xml:space="preserve">) One person from each group will need to start </w:t>
      </w:r>
      <w:r w:rsidR="0057505E">
        <w:rPr>
          <w:rFonts w:ascii="Times" w:hAnsi="Times"/>
          <w:color w:val="7030A0"/>
        </w:rPr>
        <w:t>your experimental</w:t>
      </w:r>
      <w:r w:rsidR="0057505E" w:rsidRPr="00174FC0">
        <w:rPr>
          <w:rFonts w:ascii="Times" w:hAnsi="Times"/>
          <w:color w:val="7030A0"/>
        </w:rPr>
        <w:t xml:space="preserve"> cells </w:t>
      </w:r>
      <w:r w:rsidR="0057505E">
        <w:rPr>
          <w:rFonts w:ascii="Times" w:hAnsi="Times"/>
          <w:color w:val="7030A0"/>
        </w:rPr>
        <w:t xml:space="preserve">strains </w:t>
      </w:r>
      <w:r w:rsidR="0057505E" w:rsidRPr="00174FC0">
        <w:rPr>
          <w:rFonts w:ascii="Times" w:hAnsi="Times"/>
          <w:color w:val="7030A0"/>
        </w:rPr>
        <w:t xml:space="preserve">growing </w:t>
      </w:r>
      <w:r w:rsidR="0057505E">
        <w:rPr>
          <w:rFonts w:ascii="Times" w:hAnsi="Times"/>
          <w:color w:val="7030A0"/>
        </w:rPr>
        <w:t xml:space="preserve">at </w:t>
      </w:r>
      <w:r w:rsidR="0057505E" w:rsidRPr="00174FC0">
        <w:rPr>
          <w:rFonts w:ascii="Times" w:hAnsi="Times"/>
          <w:color w:val="7030A0"/>
        </w:rPr>
        <w:t>4:30 pm next Wednesday the day before lab. Come to Dr. C’s research lab</w:t>
      </w:r>
      <w:r w:rsidR="0057505E">
        <w:rPr>
          <w:rFonts w:ascii="Times" w:hAnsi="Times"/>
          <w:color w:val="7030A0"/>
        </w:rPr>
        <w:t xml:space="preserve"> (Wall 325) on time. </w:t>
      </w:r>
    </w:p>
    <w:p w14:paraId="34E427CF" w14:textId="77777777" w:rsidR="0057505E" w:rsidRPr="00131774" w:rsidRDefault="0057505E" w:rsidP="0057505E">
      <w:pPr>
        <w:spacing w:line="320" w:lineRule="exact"/>
        <w:rPr>
          <w:rFonts w:ascii="Times" w:hAnsi="Times"/>
        </w:rPr>
      </w:pPr>
    </w:p>
    <w:p w14:paraId="4F421761" w14:textId="77777777" w:rsidR="0057505E" w:rsidRPr="00482796" w:rsidRDefault="0057505E" w:rsidP="00482796">
      <w:pPr>
        <w:spacing w:line="320" w:lineRule="exact"/>
        <w:rPr>
          <w:rFonts w:ascii="Times" w:hAnsi="Times"/>
          <w:color w:val="FF0000"/>
        </w:rPr>
      </w:pPr>
    </w:p>
    <w:sectPr w:rsidR="0057505E" w:rsidRPr="00482796" w:rsidSect="003A6617">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B6130" w14:textId="77777777" w:rsidR="00CD01DA" w:rsidRDefault="00CD01DA" w:rsidP="003A6617">
      <w:r>
        <w:separator/>
      </w:r>
    </w:p>
  </w:endnote>
  <w:endnote w:type="continuationSeparator" w:id="0">
    <w:p w14:paraId="6EAECC22" w14:textId="77777777" w:rsidR="00CD01DA" w:rsidRDefault="00CD01DA"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89C37" w14:textId="77777777" w:rsidR="00FA68B0" w:rsidRDefault="00FA68B0"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FA68B0" w:rsidRDefault="00FA68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C4171" w14:textId="77777777" w:rsidR="00FA68B0" w:rsidRPr="003A6617" w:rsidRDefault="00FA68B0"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CD01DA">
      <w:rPr>
        <w:rStyle w:val="PageNumber"/>
        <w:rFonts w:ascii="Times" w:hAnsi="Times"/>
        <w:noProof/>
      </w:rPr>
      <w:t>1</w:t>
    </w:r>
    <w:r w:rsidRPr="003A6617">
      <w:rPr>
        <w:rStyle w:val="PageNumber"/>
        <w:rFonts w:ascii="Times" w:hAnsi="Times"/>
      </w:rPr>
      <w:fldChar w:fldCharType="end"/>
    </w:r>
  </w:p>
  <w:p w14:paraId="5117412D" w14:textId="1B89B758" w:rsidR="00FA68B0" w:rsidRPr="003A6617" w:rsidRDefault="00FA68B0" w:rsidP="003A6617">
    <w:pPr>
      <w:pStyle w:val="Footer"/>
      <w:rPr>
        <w:rFonts w:ascii="Times" w:hAnsi="Times"/>
      </w:rPr>
    </w:pPr>
    <w:r w:rsidRPr="003A6617">
      <w:rPr>
        <w:rFonts w:ascii="Times" w:hAnsi="Times"/>
      </w:rPr>
      <w:t xml:space="preserve">                  </w:t>
    </w:r>
    <w:r w:rsidR="00971BA6">
      <w:rPr>
        <w:rFonts w:ascii="Times" w:hAnsi="Times"/>
      </w:rPr>
      <w:t xml:space="preserve">              Bio113</w:t>
    </w:r>
    <w:r>
      <w:rPr>
        <w:rFonts w:ascii="Times" w:hAnsi="Times"/>
      </w:rPr>
      <w:t xml:space="preserve"> Lab: Week 11</w:t>
    </w:r>
    <w:r w:rsidRPr="003A6617">
      <w:rPr>
        <w:rFonts w:ascii="Times" w:hAnsi="Times"/>
      </w:rPr>
      <w:t>, 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0B96C" w14:textId="77777777" w:rsidR="00CD01DA" w:rsidRDefault="00CD01DA" w:rsidP="003A6617">
      <w:r>
        <w:separator/>
      </w:r>
    </w:p>
  </w:footnote>
  <w:footnote w:type="continuationSeparator" w:id="0">
    <w:p w14:paraId="49C6CC4A" w14:textId="77777777" w:rsidR="00CD01DA" w:rsidRDefault="00CD01DA" w:rsidP="003A66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72967" w14:textId="55A2EAD0" w:rsidR="00FA68B0" w:rsidRPr="003A6617" w:rsidRDefault="00971BA6" w:rsidP="003A6617">
    <w:pPr>
      <w:pStyle w:val="Header"/>
      <w:tabs>
        <w:tab w:val="clear" w:pos="8640"/>
        <w:tab w:val="right" w:pos="9360"/>
      </w:tabs>
      <w:rPr>
        <w:rFonts w:ascii="Times" w:hAnsi="Times"/>
      </w:rPr>
    </w:pPr>
    <w:r>
      <w:rPr>
        <w:rFonts w:ascii="Times" w:hAnsi="Times"/>
      </w:rPr>
      <w:t>A. Malcolm Campbell</w:t>
    </w:r>
    <w:r>
      <w:rPr>
        <w:rFonts w:ascii="Times" w:hAnsi="Times"/>
      </w:rPr>
      <w:tab/>
    </w:r>
    <w:r>
      <w:rPr>
        <w:rFonts w:ascii="Times" w:hAnsi="Times"/>
      </w:rPr>
      <w:tab/>
      <w:t>Bio 113</w:t>
    </w:r>
    <w:r w:rsidR="00FA68B0" w:rsidRPr="003A6617">
      <w:rPr>
        <w:rFonts w:ascii="Times" w:hAnsi="Times"/>
      </w:rPr>
      <w:t xml:space="preserve"> Labs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07C64"/>
    <w:multiLevelType w:val="hybridMultilevel"/>
    <w:tmpl w:val="D2F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17"/>
    <w:rsid w:val="000017AC"/>
    <w:rsid w:val="000047BB"/>
    <w:rsid w:val="00006AC5"/>
    <w:rsid w:val="000116FC"/>
    <w:rsid w:val="000151BE"/>
    <w:rsid w:val="0002409B"/>
    <w:rsid w:val="00025724"/>
    <w:rsid w:val="00041461"/>
    <w:rsid w:val="0004524B"/>
    <w:rsid w:val="00070CD6"/>
    <w:rsid w:val="0007182E"/>
    <w:rsid w:val="000746AC"/>
    <w:rsid w:val="0008166B"/>
    <w:rsid w:val="00083E45"/>
    <w:rsid w:val="000D2A5F"/>
    <w:rsid w:val="00115008"/>
    <w:rsid w:val="0011584F"/>
    <w:rsid w:val="001265B1"/>
    <w:rsid w:val="0012697B"/>
    <w:rsid w:val="00131774"/>
    <w:rsid w:val="00144C7D"/>
    <w:rsid w:val="00154D08"/>
    <w:rsid w:val="00154E8A"/>
    <w:rsid w:val="001636AF"/>
    <w:rsid w:val="001B32BE"/>
    <w:rsid w:val="001C3816"/>
    <w:rsid w:val="00202413"/>
    <w:rsid w:val="00233F2E"/>
    <w:rsid w:val="00242C8F"/>
    <w:rsid w:val="00252CD5"/>
    <w:rsid w:val="00257331"/>
    <w:rsid w:val="00266065"/>
    <w:rsid w:val="00273D49"/>
    <w:rsid w:val="00275D5C"/>
    <w:rsid w:val="00296970"/>
    <w:rsid w:val="002A49C4"/>
    <w:rsid w:val="002A765F"/>
    <w:rsid w:val="002E4D9C"/>
    <w:rsid w:val="002F5A96"/>
    <w:rsid w:val="003025AC"/>
    <w:rsid w:val="00313481"/>
    <w:rsid w:val="003179EE"/>
    <w:rsid w:val="00360F69"/>
    <w:rsid w:val="00372EEF"/>
    <w:rsid w:val="00386CF7"/>
    <w:rsid w:val="0038778C"/>
    <w:rsid w:val="00391CCE"/>
    <w:rsid w:val="003A6617"/>
    <w:rsid w:val="003C3021"/>
    <w:rsid w:val="003D39A1"/>
    <w:rsid w:val="003D56BC"/>
    <w:rsid w:val="003E5CD2"/>
    <w:rsid w:val="003F0DEA"/>
    <w:rsid w:val="003F6D24"/>
    <w:rsid w:val="004016EE"/>
    <w:rsid w:val="00415492"/>
    <w:rsid w:val="0044247D"/>
    <w:rsid w:val="00463617"/>
    <w:rsid w:val="0047729A"/>
    <w:rsid w:val="00481417"/>
    <w:rsid w:val="00482796"/>
    <w:rsid w:val="00486564"/>
    <w:rsid w:val="004A1E64"/>
    <w:rsid w:val="004B5AB8"/>
    <w:rsid w:val="00507A51"/>
    <w:rsid w:val="00523DAB"/>
    <w:rsid w:val="005259D3"/>
    <w:rsid w:val="00541947"/>
    <w:rsid w:val="0057505E"/>
    <w:rsid w:val="00585A71"/>
    <w:rsid w:val="005C32C0"/>
    <w:rsid w:val="005E242E"/>
    <w:rsid w:val="005E7EA5"/>
    <w:rsid w:val="00602D1A"/>
    <w:rsid w:val="00625AA0"/>
    <w:rsid w:val="00637A34"/>
    <w:rsid w:val="00647E57"/>
    <w:rsid w:val="006516E7"/>
    <w:rsid w:val="006670CF"/>
    <w:rsid w:val="0067247C"/>
    <w:rsid w:val="00681042"/>
    <w:rsid w:val="00696EBA"/>
    <w:rsid w:val="00697EDF"/>
    <w:rsid w:val="006B044B"/>
    <w:rsid w:val="006B7F1B"/>
    <w:rsid w:val="006C71A2"/>
    <w:rsid w:val="006D02CD"/>
    <w:rsid w:val="006D3CFA"/>
    <w:rsid w:val="006D495F"/>
    <w:rsid w:val="006E472B"/>
    <w:rsid w:val="006F4164"/>
    <w:rsid w:val="006F4D9D"/>
    <w:rsid w:val="00703C62"/>
    <w:rsid w:val="00712371"/>
    <w:rsid w:val="00713B29"/>
    <w:rsid w:val="00724D01"/>
    <w:rsid w:val="00732F0D"/>
    <w:rsid w:val="00744C4E"/>
    <w:rsid w:val="0075043C"/>
    <w:rsid w:val="007506ED"/>
    <w:rsid w:val="00756D4A"/>
    <w:rsid w:val="00770A67"/>
    <w:rsid w:val="0077136B"/>
    <w:rsid w:val="00791004"/>
    <w:rsid w:val="007927E7"/>
    <w:rsid w:val="007A4B1B"/>
    <w:rsid w:val="007B4C9B"/>
    <w:rsid w:val="007B527C"/>
    <w:rsid w:val="007D2564"/>
    <w:rsid w:val="007D47B9"/>
    <w:rsid w:val="007D586B"/>
    <w:rsid w:val="007D6B51"/>
    <w:rsid w:val="007E52A1"/>
    <w:rsid w:val="007F660B"/>
    <w:rsid w:val="0080208D"/>
    <w:rsid w:val="008223EB"/>
    <w:rsid w:val="0085457D"/>
    <w:rsid w:val="00854868"/>
    <w:rsid w:val="008854CD"/>
    <w:rsid w:val="008964D7"/>
    <w:rsid w:val="008A6A7B"/>
    <w:rsid w:val="008D1326"/>
    <w:rsid w:val="008D177D"/>
    <w:rsid w:val="008D3830"/>
    <w:rsid w:val="008E3620"/>
    <w:rsid w:val="008E5B87"/>
    <w:rsid w:val="00906AEB"/>
    <w:rsid w:val="009112E6"/>
    <w:rsid w:val="0091416E"/>
    <w:rsid w:val="00957FBF"/>
    <w:rsid w:val="0096268B"/>
    <w:rsid w:val="00971BA6"/>
    <w:rsid w:val="009B101C"/>
    <w:rsid w:val="009B2774"/>
    <w:rsid w:val="009E1B1E"/>
    <w:rsid w:val="009E2F73"/>
    <w:rsid w:val="00A003F2"/>
    <w:rsid w:val="00A05EE6"/>
    <w:rsid w:val="00A127C3"/>
    <w:rsid w:val="00A16853"/>
    <w:rsid w:val="00A37DAA"/>
    <w:rsid w:val="00A47637"/>
    <w:rsid w:val="00A855B5"/>
    <w:rsid w:val="00AA47FD"/>
    <w:rsid w:val="00AD1AEF"/>
    <w:rsid w:val="00AD2856"/>
    <w:rsid w:val="00AE1031"/>
    <w:rsid w:val="00B0735F"/>
    <w:rsid w:val="00B13B97"/>
    <w:rsid w:val="00B1522E"/>
    <w:rsid w:val="00B15EAE"/>
    <w:rsid w:val="00B21367"/>
    <w:rsid w:val="00B21633"/>
    <w:rsid w:val="00B22B1A"/>
    <w:rsid w:val="00B33822"/>
    <w:rsid w:val="00B6169C"/>
    <w:rsid w:val="00B77C29"/>
    <w:rsid w:val="00B93D63"/>
    <w:rsid w:val="00B96167"/>
    <w:rsid w:val="00BB2444"/>
    <w:rsid w:val="00BE4043"/>
    <w:rsid w:val="00BF13C7"/>
    <w:rsid w:val="00BF328F"/>
    <w:rsid w:val="00BF3FF0"/>
    <w:rsid w:val="00C16E2E"/>
    <w:rsid w:val="00C31529"/>
    <w:rsid w:val="00C34ED0"/>
    <w:rsid w:val="00C3703A"/>
    <w:rsid w:val="00C45EAD"/>
    <w:rsid w:val="00CA32BE"/>
    <w:rsid w:val="00CC431D"/>
    <w:rsid w:val="00CD01DA"/>
    <w:rsid w:val="00CE74D8"/>
    <w:rsid w:val="00CF67F8"/>
    <w:rsid w:val="00CF6C40"/>
    <w:rsid w:val="00D11225"/>
    <w:rsid w:val="00D11C78"/>
    <w:rsid w:val="00D32C4E"/>
    <w:rsid w:val="00D34A23"/>
    <w:rsid w:val="00D504B8"/>
    <w:rsid w:val="00D51DAB"/>
    <w:rsid w:val="00D6186D"/>
    <w:rsid w:val="00D7446F"/>
    <w:rsid w:val="00D80B10"/>
    <w:rsid w:val="00D927F6"/>
    <w:rsid w:val="00DA2455"/>
    <w:rsid w:val="00DD6B36"/>
    <w:rsid w:val="00DE304F"/>
    <w:rsid w:val="00DF19BE"/>
    <w:rsid w:val="00DF461B"/>
    <w:rsid w:val="00DF6CFC"/>
    <w:rsid w:val="00E03912"/>
    <w:rsid w:val="00E04BC7"/>
    <w:rsid w:val="00E431E6"/>
    <w:rsid w:val="00E6029C"/>
    <w:rsid w:val="00E71D90"/>
    <w:rsid w:val="00E72874"/>
    <w:rsid w:val="00E90A1D"/>
    <w:rsid w:val="00E9706F"/>
    <w:rsid w:val="00EB053C"/>
    <w:rsid w:val="00ED7F6B"/>
    <w:rsid w:val="00EE31ED"/>
    <w:rsid w:val="00EE6C17"/>
    <w:rsid w:val="00EF1DFA"/>
    <w:rsid w:val="00F159A9"/>
    <w:rsid w:val="00F43444"/>
    <w:rsid w:val="00F57EDC"/>
    <w:rsid w:val="00F672F9"/>
    <w:rsid w:val="00F82E1C"/>
    <w:rsid w:val="00FA4DA0"/>
    <w:rsid w:val="00FA68B0"/>
    <w:rsid w:val="00FB649E"/>
    <w:rsid w:val="00FB6D57"/>
    <w:rsid w:val="00FC5917"/>
    <w:rsid w:val="00FD4AFF"/>
    <w:rsid w:val="00FD5213"/>
    <w:rsid w:val="00FE3B4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10F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parts.igem.org/cgi/partsdb/pgroup.cgi?pgroup=lab&amp;group=Campbell%20M%20Lab"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523</Words>
  <Characters>2986</Characters>
  <Application>Microsoft Macintosh Word</Application>
  <DocSecurity>0</DocSecurity>
  <Lines>24</Lines>
  <Paragraphs>7</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Learning Objectives for DNA Control Element Discovery</vt:lpstr>
      <vt:lpstr>Skills</vt:lpstr>
      <vt:lpstr>Cognitive</vt:lpstr>
      <vt:lpstr>Pre-Lab</vt:lpstr>
      <vt:lpstr>Before you come to lab</vt:lpstr>
      <vt:lpstr>1) At 4:30 pm on the Wednesday before your lab, one person from each lab group M</vt:lpstr>
      <vt:lpstr/>
      <vt:lpstr>2) Predict what you will see from your cells with the experimental treatment. </vt:lpstr>
      <vt:lpstr/>
      <vt:lpstr>A) Are promoters more like on/off switches, or rheostats? </vt:lpstr>
      <vt:lpstr/>
      <vt:lpstr>B) Design an experiment to confirm you successfully cloned your DNA into the pla</vt:lpstr>
      <vt:lpstr/>
      <vt:lpstr>C) How will you calculate the level of fluorescence of your cells to take into a</vt:lpstr>
      <vt:lpstr/>
      <vt:lpstr>D) What would happen if a weak RBS were transcribed into mRNA? </vt:lpstr>
      <vt:lpstr/>
      <vt:lpstr>1) Yesterday, one person from your group started multiple overnight cultures of </vt:lpstr>
    </vt:vector>
  </TitlesOfParts>
  <Company>Davidson College</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Malcolm Campbell</cp:lastModifiedBy>
  <cp:revision>88</cp:revision>
  <dcterms:created xsi:type="dcterms:W3CDTF">2011-09-26T03:03:00Z</dcterms:created>
  <dcterms:modified xsi:type="dcterms:W3CDTF">2017-09-22T18:57:00Z</dcterms:modified>
</cp:coreProperties>
</file>